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D63C3" w14:textId="77777777" w:rsidR="007A0BB9" w:rsidRDefault="00000000"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30"/>
          <w:szCs w:val="30"/>
        </w:rPr>
        <w:t>2023</w:t>
      </w:r>
      <w:r>
        <w:rPr>
          <w:rFonts w:ascii="Times New Roman" w:eastAsia="新宋体" w:hAnsi="Times New Roman" w:hint="eastAsia"/>
          <w:b/>
          <w:sz w:val="30"/>
          <w:szCs w:val="30"/>
        </w:rPr>
        <w:t>年浙江省七年级科学下册期末考试热点试题专练——</w:t>
      </w:r>
      <w:r>
        <w:rPr>
          <w:rFonts w:ascii="Times New Roman" w:eastAsia="新宋体" w:hAnsi="Times New Roman" w:hint="eastAsia"/>
          <w:b/>
          <w:sz w:val="30"/>
          <w:szCs w:val="30"/>
        </w:rPr>
        <w:t>3</w:t>
      </w:r>
      <w:r>
        <w:rPr>
          <w:rFonts w:ascii="Times New Roman" w:eastAsia="新宋体" w:hAnsi="Times New Roman" w:hint="eastAsia"/>
          <w:b/>
          <w:sz w:val="30"/>
          <w:szCs w:val="30"/>
        </w:rPr>
        <w:t>透镜成像实验（含解析）</w:t>
      </w:r>
    </w:p>
    <w:p w14:paraId="6038DDD8" w14:textId="77777777" w:rsidR="007A0BB9" w:rsidRDefault="0000000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一．实验探究题（共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00A3958B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春•柯桥区月考）物理兴趣小组想知道某只透镜的焦距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为多少，做实验甲，镜面垂直于阳光，在透镜下面放上白纸（纸、镜平行），测出透镜与白纸间距</w:t>
      </w:r>
      <w:r>
        <w:rPr>
          <w:rFonts w:ascii="Times New Roman" w:eastAsia="新宋体" w:hAnsi="Times New Roman" w:hint="eastAsia"/>
          <w:szCs w:val="21"/>
        </w:rPr>
        <w:t>S/cm</w:t>
      </w:r>
      <w:r>
        <w:rPr>
          <w:rFonts w:ascii="Times New Roman" w:eastAsia="新宋体" w:hAnsi="Times New Roman" w:hint="eastAsia"/>
          <w:szCs w:val="21"/>
        </w:rPr>
        <w:t>与对应的白纸被烤焦的时间</w:t>
      </w:r>
      <w:r>
        <w:rPr>
          <w:rFonts w:ascii="Times New Roman" w:eastAsia="新宋体" w:hAnsi="Times New Roman" w:hint="eastAsia"/>
          <w:szCs w:val="21"/>
        </w:rPr>
        <w:t>t/min</w:t>
      </w:r>
      <w:r>
        <w:rPr>
          <w:rFonts w:ascii="Times New Roman" w:eastAsia="新宋体" w:hAnsi="Times New Roman" w:hint="eastAsia"/>
          <w:szCs w:val="21"/>
        </w:rPr>
        <w:t>，绘出图纸乙，则可判断该透镜的焦距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14:paraId="1EACA275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将透镜及蜡烛、光屏置于光具座上，（如图丙）做成像实验，记录每次成实像的物距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，像距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．物像间距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u+v</w:t>
      </w:r>
      <w:r>
        <w:rPr>
          <w:rFonts w:ascii="Times New Roman" w:eastAsia="新宋体" w:hAnsi="Times New Roman" w:hint="eastAsia"/>
          <w:szCs w:val="21"/>
        </w:rPr>
        <w:t>），绘出图线丁（以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为长度单位），由图可知，要想成实像，蜡烛与光屏的间距应满足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≥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表示）。</w:t>
      </w:r>
    </w:p>
    <w:p w14:paraId="5FE11561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经“百度”发现，物理学中，有一个凸透镜成像的“新概念”：放大率</w:t>
      </w:r>
      <w:r>
        <w:rPr>
          <w:rFonts w:ascii="Times New Roman" w:eastAsia="新宋体" w:hAnsi="Times New Roman" w:hint="eastAsia"/>
          <w:szCs w:val="21"/>
        </w:rPr>
        <w:t>n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A'B'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AB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v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u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，结合丙、丁两图，可知当物距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1.5f</w: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8FE1C64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241FFDA2" wp14:editId="7A51FD8D">
            <wp:extent cx="5401430" cy="1228897"/>
            <wp:effectExtent l="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 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1430" cy="122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40AF0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春•柯桥区期末）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日是第</w:t>
      </w:r>
      <w:r>
        <w:rPr>
          <w:rFonts w:ascii="Times New Roman" w:eastAsia="新宋体" w:hAnsi="Times New Roman" w:hint="eastAsia"/>
          <w:szCs w:val="21"/>
        </w:rPr>
        <w:t>27</w:t>
      </w:r>
      <w:r>
        <w:rPr>
          <w:rFonts w:ascii="Times New Roman" w:eastAsia="新宋体" w:hAnsi="Times New Roman" w:hint="eastAsia"/>
          <w:szCs w:val="21"/>
        </w:rPr>
        <w:t>个全国“爱眼日”，作为青少年要爱眼护眼，科学用眼。为进一步探究“眼睛的成像规律”，小科自制了一个水凸透镜来模拟晶状体，如图甲所示。水凸透镜通过注水或抽水可改变自身厚度大小。当向水凸透镜里注水时，水凸透镜的焦距将变小；当向水凸透镜里抽水时，水凸透镜的焦距将变大。</w:t>
      </w:r>
    </w:p>
    <w:p w14:paraId="75744E29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）小科将蜡烛、水凸透镜和光屏安装至如图甲所示位置，恰能在光屏上得到一个清像，此时像的性质是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，同时可推断出此时水凸透镜的焦距可能是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rFonts w:ascii="Times New Roman" w:eastAsia="新宋体" w:hAnsi="Times New Roman" w:hint="eastAsia"/>
          <w:szCs w:val="21"/>
        </w:rPr>
        <w:t>8cm</w:t>
      </w:r>
      <w:r>
        <w:rPr>
          <w:rFonts w:ascii="Times New Roman" w:eastAsia="新宋体" w:hAnsi="Times New Roman" w:hint="eastAsia"/>
          <w:szCs w:val="21"/>
        </w:rPr>
        <w:t>”、“</w:t>
      </w:r>
      <w:r>
        <w:rPr>
          <w:rFonts w:ascii="Times New Roman" w:eastAsia="新宋体" w:hAnsi="Times New Roman" w:hint="eastAsia"/>
          <w:szCs w:val="21"/>
        </w:rPr>
        <w:t>18cm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 w:hint="eastAsia"/>
          <w:szCs w:val="21"/>
        </w:rPr>
        <w:t>28cm</w:t>
      </w:r>
      <w:r>
        <w:rPr>
          <w:rFonts w:ascii="Times New Roman" w:eastAsia="新宋体" w:hAnsi="Times New Roman" w:hint="eastAsia"/>
          <w:szCs w:val="21"/>
        </w:rPr>
        <w:t>”）。</w:t>
      </w:r>
    </w:p>
    <w:p w14:paraId="09E764D9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）在所示实验场景下，小科把自己的眼镜给水凸透镜“戴上”，当从水凸透镜中注入适量的水后，他发现像再次变清晰了，由此判断小科戴的是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眼镜（选填“近视’或“远视”）。若小科想摘掉眼镜，还可通过睡眠时使用角膜塑形镜（俗称“</w:t>
      </w:r>
      <w:r>
        <w:rPr>
          <w:rFonts w:ascii="Times New Roman" w:eastAsia="新宋体" w:hAnsi="Times New Roman" w:hint="eastAsia"/>
          <w:szCs w:val="21"/>
        </w:rPr>
        <w:t>OK</w:t>
      </w:r>
      <w:r>
        <w:rPr>
          <w:rFonts w:ascii="Times New Roman" w:eastAsia="新宋体" w:hAnsi="Times New Roman" w:hint="eastAsia"/>
          <w:szCs w:val="21"/>
        </w:rPr>
        <w:t>锐来改变原本厚度均匀的眼睛的角膜弧度，实现视力的矫正，经过一段时间的治疗，小科的眼角膜应该呈现哪种形态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？</w:t>
      </w:r>
    </w:p>
    <w:p w14:paraId="0D148651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 wp14:anchorId="3678F1ED" wp14:editId="58E5D38F">
            <wp:extent cx="3419952" cy="819264"/>
            <wp:effectExtent l="0" t="0" r="0" b="0"/>
            <wp:docPr id="152241504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415045" name="图片24" descr=" 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952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18EB7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）小科继续向水透镜中注水直至不能继续注入，将蜡烛换成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光源，站在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光源一侧看向透镜居然发现了两个像（如图乙），小科对此现象进行了分析，他认为其中一个像是因为光的反射引起的，所以出现了一个正立的像，请你对另外一个像的成因进行简单分析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0A7CF2A7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03F1F337" wp14:editId="740C256C">
            <wp:extent cx="4706007" cy="1962424"/>
            <wp:effectExtent l="0" t="0" r="0" b="0"/>
            <wp:docPr id="130308520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085202" name="图片24" descr="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6007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5A0EB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春•镇海区校级期中）在信息化时代，相机和手机都是常用的图像采集设备。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70"/>
        <w:gridCol w:w="750"/>
        <w:gridCol w:w="705"/>
        <w:gridCol w:w="720"/>
        <w:gridCol w:w="720"/>
        <w:gridCol w:w="735"/>
        <w:gridCol w:w="675"/>
        <w:gridCol w:w="675"/>
      </w:tblGrid>
      <w:tr w:rsidR="00FD78C2" w14:paraId="0A8686F8" w14:textId="77777777">
        <w:tc>
          <w:tcPr>
            <w:tcW w:w="870" w:type="dxa"/>
          </w:tcPr>
          <w:p w14:paraId="19AB56AD" w14:textId="77777777" w:rsidR="007A0BB9" w:rsidRDefault="00000000">
            <w:pPr>
              <w:spacing w:line="360" w:lineRule="auto"/>
              <w:jc w:val="center"/>
            </w:pPr>
          </w:p>
        </w:tc>
        <w:tc>
          <w:tcPr>
            <w:tcW w:w="750" w:type="dxa"/>
          </w:tcPr>
          <w:p w14:paraId="5D28F5B3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705" w:type="dxa"/>
          </w:tcPr>
          <w:p w14:paraId="0766BF7A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720" w:type="dxa"/>
          </w:tcPr>
          <w:p w14:paraId="0BCC70EF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720" w:type="dxa"/>
          </w:tcPr>
          <w:p w14:paraId="3D152A7C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735" w:type="dxa"/>
          </w:tcPr>
          <w:p w14:paraId="700BB095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  <w:tc>
          <w:tcPr>
            <w:tcW w:w="675" w:type="dxa"/>
          </w:tcPr>
          <w:p w14:paraId="0B8246A8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  <w:tc>
          <w:tcPr>
            <w:tcW w:w="675" w:type="dxa"/>
          </w:tcPr>
          <w:p w14:paraId="1FDD5EB2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7</w:t>
            </w:r>
          </w:p>
        </w:tc>
      </w:tr>
      <w:tr w:rsidR="00FD78C2" w14:paraId="66D74063" w14:textId="77777777">
        <w:tc>
          <w:tcPr>
            <w:tcW w:w="870" w:type="dxa"/>
          </w:tcPr>
          <w:p w14:paraId="65F48353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物距</w:t>
            </w:r>
            <w:r>
              <w:rPr>
                <w:rFonts w:ascii="Times New Roman" w:eastAsia="新宋体" w:hAnsi="Times New Roman" w:hint="eastAsia"/>
                <w:szCs w:val="21"/>
              </w:rPr>
              <w:t>/m</w:t>
            </w:r>
          </w:p>
        </w:tc>
        <w:tc>
          <w:tcPr>
            <w:tcW w:w="750" w:type="dxa"/>
          </w:tcPr>
          <w:p w14:paraId="705EFFEF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10.00</w:t>
            </w:r>
          </w:p>
        </w:tc>
        <w:tc>
          <w:tcPr>
            <w:tcW w:w="705" w:type="dxa"/>
          </w:tcPr>
          <w:p w14:paraId="078D6C8A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5.00</w:t>
            </w:r>
          </w:p>
        </w:tc>
        <w:tc>
          <w:tcPr>
            <w:tcW w:w="720" w:type="dxa"/>
          </w:tcPr>
          <w:p w14:paraId="57898F39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2.00</w:t>
            </w:r>
          </w:p>
        </w:tc>
        <w:tc>
          <w:tcPr>
            <w:tcW w:w="720" w:type="dxa"/>
          </w:tcPr>
          <w:p w14:paraId="5348542C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1.00</w:t>
            </w:r>
          </w:p>
        </w:tc>
        <w:tc>
          <w:tcPr>
            <w:tcW w:w="735" w:type="dxa"/>
          </w:tcPr>
          <w:p w14:paraId="18D20D5B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</w:t>
            </w:r>
          </w:p>
        </w:tc>
        <w:tc>
          <w:tcPr>
            <w:tcW w:w="675" w:type="dxa"/>
          </w:tcPr>
          <w:p w14:paraId="4D5708B7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0.10</w:t>
            </w:r>
          </w:p>
        </w:tc>
        <w:tc>
          <w:tcPr>
            <w:tcW w:w="675" w:type="dxa"/>
          </w:tcPr>
          <w:p w14:paraId="1EF63836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0.05</w:t>
            </w:r>
          </w:p>
        </w:tc>
      </w:tr>
      <w:tr w:rsidR="00FD78C2" w14:paraId="52F4C6A3" w14:textId="77777777">
        <w:tc>
          <w:tcPr>
            <w:tcW w:w="870" w:type="dxa"/>
          </w:tcPr>
          <w:p w14:paraId="6ACE0ED2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像距</w:t>
            </w:r>
            <w:r>
              <w:rPr>
                <w:rFonts w:ascii="Times New Roman" w:eastAsia="新宋体" w:hAnsi="Times New Roman" w:hint="eastAsia"/>
                <w:szCs w:val="21"/>
              </w:rPr>
              <w:t>/cm</w:t>
            </w:r>
          </w:p>
        </w:tc>
        <w:tc>
          <w:tcPr>
            <w:tcW w:w="750" w:type="dxa"/>
          </w:tcPr>
          <w:p w14:paraId="7E1B8DF7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0.500</w:t>
            </w:r>
          </w:p>
        </w:tc>
        <w:tc>
          <w:tcPr>
            <w:tcW w:w="705" w:type="dxa"/>
          </w:tcPr>
          <w:p w14:paraId="02222A5B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0.501</w:t>
            </w:r>
          </w:p>
        </w:tc>
        <w:tc>
          <w:tcPr>
            <w:tcW w:w="720" w:type="dxa"/>
          </w:tcPr>
          <w:p w14:paraId="73BF8EA4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0.502</w:t>
            </w:r>
          </w:p>
        </w:tc>
        <w:tc>
          <w:tcPr>
            <w:tcW w:w="720" w:type="dxa"/>
          </w:tcPr>
          <w:p w14:paraId="16D02284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0.503</w:t>
            </w:r>
          </w:p>
        </w:tc>
        <w:tc>
          <w:tcPr>
            <w:tcW w:w="735" w:type="dxa"/>
          </w:tcPr>
          <w:p w14:paraId="49C8F2F3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0.505</w:t>
            </w:r>
          </w:p>
        </w:tc>
        <w:tc>
          <w:tcPr>
            <w:tcW w:w="675" w:type="dxa"/>
          </w:tcPr>
          <w:p w14:paraId="3D1D3BAE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0.526</w:t>
            </w:r>
          </w:p>
        </w:tc>
        <w:tc>
          <w:tcPr>
            <w:tcW w:w="675" w:type="dxa"/>
          </w:tcPr>
          <w:p w14:paraId="25874F2A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0.556</w:t>
            </w:r>
          </w:p>
        </w:tc>
      </w:tr>
    </w:tbl>
    <w:p w14:paraId="137546E4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）如图甲所示，用相机拍照时，在芯片上所成的像是倒立、缩小的实像。镜头靠近人时，此时像会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（选填“靠近”或“远离”）镜头。用相机拍摄远近不同的物体时，通过伸缩镜头，使像清晰地成在芯片上，这个操作过程便是“调焦”，如图乙所示。</w:t>
      </w:r>
    </w:p>
    <w:p w14:paraId="152D4CFB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）小敏同学发现手机不能“调焦”但成像也基本清晰，她将手机拿到哥哥工作的大学实验室去探究，实验数据如下表，根据表中数据，判断手机镜头的焦距大约为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05EEFCD9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A.5m</w:t>
      </w:r>
    </w:p>
    <w:p w14:paraId="3C66C522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B.0.5m</w:t>
      </w:r>
    </w:p>
    <w:p w14:paraId="4DA57AF3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C.0.05m</w:t>
      </w:r>
    </w:p>
    <w:p w14:paraId="606A8EB2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D.0.005m</w:t>
      </w:r>
    </w:p>
    <w:p w14:paraId="72F13B5F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）请分析，手机拍摄远近不同的物体不需要“调焦”的原因：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2B7F9D41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 wp14:anchorId="11049307" wp14:editId="77893181">
            <wp:extent cx="2591848" cy="1038645"/>
            <wp:effectExtent l="0" t="0" r="0" b="0"/>
            <wp:docPr id="23628366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283669" name="图片24" descr=" 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1848" cy="103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09643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春•下城区校级期中）小明用薄膜充水后制成水透镜模拟眼球中的晶状体，来比较正常眼、近视眼和远视眼的焦距大小。实验中测得甲图焦距为</w:t>
      </w:r>
      <w:r>
        <w:rPr>
          <w:rFonts w:ascii="Times New Roman" w:eastAsia="新宋体" w:hAnsi="Times New Roman" w:hint="eastAsia"/>
          <w:szCs w:val="21"/>
        </w:rPr>
        <w:t>10cm</w:t>
      </w:r>
      <w:r>
        <w:rPr>
          <w:rFonts w:ascii="Times New Roman" w:eastAsia="新宋体" w:hAnsi="Times New Roman" w:hint="eastAsia"/>
          <w:szCs w:val="21"/>
        </w:rPr>
        <w:t>，再将甲分别挤压成乙图、丙图的形状，并分别测量焦距，如图所示。</w:t>
      </w:r>
    </w:p>
    <w:p w14:paraId="4C516566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）测得焦距小于</w:t>
      </w:r>
      <w:r>
        <w:rPr>
          <w:rFonts w:ascii="Times New Roman" w:eastAsia="新宋体" w:hAnsi="Times New Roman" w:hint="eastAsia"/>
          <w:szCs w:val="21"/>
        </w:rPr>
        <w:t>10cm</w:t>
      </w:r>
      <w:r>
        <w:rPr>
          <w:rFonts w:ascii="Times New Roman" w:eastAsia="新宋体" w:hAnsi="Times New Roman" w:hint="eastAsia"/>
          <w:szCs w:val="21"/>
        </w:rPr>
        <w:t>的是图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69ABEAD2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）在同一位置，用甲、乙、丙透镜分别对着远处的某一物体，移动光屏得到清晰的像，其中像距较大的是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图。</w:t>
      </w:r>
    </w:p>
    <w:p w14:paraId="035C624B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）目前很多近视患者戴隐形眼镜来矫正视力。隐形眼镜是一种直接贴在角膜表面的超薄镜片，可随着眼球运动，其中心厚度只有</w:t>
      </w:r>
      <w:r>
        <w:rPr>
          <w:rFonts w:ascii="Times New Roman" w:eastAsia="新宋体" w:hAnsi="Times New Roman" w:hint="eastAsia"/>
          <w:szCs w:val="21"/>
        </w:rPr>
        <w:t>0.05mm</w:t>
      </w:r>
      <w:r>
        <w:rPr>
          <w:rFonts w:ascii="Times New Roman" w:eastAsia="新宋体" w:hAnsi="Times New Roman" w:hint="eastAsia"/>
          <w:szCs w:val="21"/>
        </w:rPr>
        <w:t>，则此镜片的边缘厚度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0.05mm</w:t>
      </w:r>
      <w:r>
        <w:rPr>
          <w:rFonts w:ascii="Times New Roman" w:eastAsia="新宋体" w:hAnsi="Times New Roman" w:hint="eastAsia"/>
          <w:szCs w:val="21"/>
        </w:rPr>
        <w:t>（选填“小于”、“等于”或“大于”），此镜片对光有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作用（选填“会聚”或“发散”）。</w:t>
      </w:r>
    </w:p>
    <w:p w14:paraId="0A338F39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653D2A61" wp14:editId="768FC9A4">
            <wp:extent cx="2800741" cy="781159"/>
            <wp:effectExtent l="0" t="0" r="0" b="0"/>
            <wp:docPr id="135025698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256988" name="图片24" descr=" 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741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A251E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春•余杭区校级期中）在信息化时代，相机和手机都是常用的图象采集设备。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90"/>
        <w:gridCol w:w="986"/>
        <w:gridCol w:w="985"/>
        <w:gridCol w:w="985"/>
        <w:gridCol w:w="985"/>
        <w:gridCol w:w="985"/>
        <w:gridCol w:w="985"/>
        <w:gridCol w:w="985"/>
      </w:tblGrid>
      <w:tr w:rsidR="00FD78C2" w14:paraId="1A7DDFCC" w14:textId="77777777">
        <w:tc>
          <w:tcPr>
            <w:tcW w:w="1440" w:type="dxa"/>
          </w:tcPr>
          <w:p w14:paraId="5B3EDE91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次数</w:t>
            </w:r>
          </w:p>
          <w:p w14:paraId="15ED4575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物理量</w:t>
            </w:r>
          </w:p>
        </w:tc>
        <w:tc>
          <w:tcPr>
            <w:tcW w:w="1125" w:type="dxa"/>
          </w:tcPr>
          <w:p w14:paraId="4A8E58BE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1125" w:type="dxa"/>
          </w:tcPr>
          <w:p w14:paraId="51EF568D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1125" w:type="dxa"/>
          </w:tcPr>
          <w:p w14:paraId="65D83DC8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125" w:type="dxa"/>
          </w:tcPr>
          <w:p w14:paraId="33C70456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1125" w:type="dxa"/>
          </w:tcPr>
          <w:p w14:paraId="74FE398C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  <w:tc>
          <w:tcPr>
            <w:tcW w:w="1125" w:type="dxa"/>
          </w:tcPr>
          <w:p w14:paraId="57F295B0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  <w:tc>
          <w:tcPr>
            <w:tcW w:w="1125" w:type="dxa"/>
          </w:tcPr>
          <w:p w14:paraId="10655516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7</w:t>
            </w:r>
          </w:p>
        </w:tc>
      </w:tr>
      <w:tr w:rsidR="00FD78C2" w14:paraId="42320517" w14:textId="77777777">
        <w:tc>
          <w:tcPr>
            <w:tcW w:w="1440" w:type="dxa"/>
          </w:tcPr>
          <w:p w14:paraId="69FF4E6D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物距</w:t>
            </w:r>
            <w:r>
              <w:rPr>
                <w:rFonts w:ascii="Times New Roman" w:eastAsia="新宋体" w:hAnsi="Times New Roman" w:hint="eastAsia"/>
                <w:szCs w:val="21"/>
              </w:rPr>
              <w:t>/m</w:t>
            </w:r>
          </w:p>
        </w:tc>
        <w:tc>
          <w:tcPr>
            <w:tcW w:w="1125" w:type="dxa"/>
          </w:tcPr>
          <w:p w14:paraId="0270AA15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10.00</w:t>
            </w:r>
          </w:p>
        </w:tc>
        <w:tc>
          <w:tcPr>
            <w:tcW w:w="1125" w:type="dxa"/>
          </w:tcPr>
          <w:p w14:paraId="37398C1F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5.00</w:t>
            </w:r>
          </w:p>
        </w:tc>
        <w:tc>
          <w:tcPr>
            <w:tcW w:w="1125" w:type="dxa"/>
          </w:tcPr>
          <w:p w14:paraId="35C14659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2.00</w:t>
            </w:r>
          </w:p>
        </w:tc>
        <w:tc>
          <w:tcPr>
            <w:tcW w:w="1125" w:type="dxa"/>
          </w:tcPr>
          <w:p w14:paraId="52B4A0F1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1.00</w:t>
            </w:r>
          </w:p>
        </w:tc>
        <w:tc>
          <w:tcPr>
            <w:tcW w:w="1125" w:type="dxa"/>
          </w:tcPr>
          <w:p w14:paraId="768F2ADE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</w:t>
            </w:r>
          </w:p>
        </w:tc>
        <w:tc>
          <w:tcPr>
            <w:tcW w:w="1125" w:type="dxa"/>
          </w:tcPr>
          <w:p w14:paraId="6D6C875F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0.10</w:t>
            </w:r>
          </w:p>
        </w:tc>
        <w:tc>
          <w:tcPr>
            <w:tcW w:w="1125" w:type="dxa"/>
          </w:tcPr>
          <w:p w14:paraId="77924A1C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0.05</w:t>
            </w:r>
          </w:p>
        </w:tc>
      </w:tr>
      <w:tr w:rsidR="00FD78C2" w14:paraId="00ADE951" w14:textId="77777777">
        <w:tc>
          <w:tcPr>
            <w:tcW w:w="1440" w:type="dxa"/>
          </w:tcPr>
          <w:p w14:paraId="13FA1302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像距</w:t>
            </w:r>
            <w:r>
              <w:rPr>
                <w:rFonts w:ascii="Times New Roman" w:eastAsia="新宋体" w:hAnsi="Times New Roman" w:hint="eastAsia"/>
                <w:szCs w:val="21"/>
              </w:rPr>
              <w:t>/cm</w:t>
            </w:r>
          </w:p>
        </w:tc>
        <w:tc>
          <w:tcPr>
            <w:tcW w:w="1125" w:type="dxa"/>
          </w:tcPr>
          <w:p w14:paraId="7BB7EA6C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0.500</w:t>
            </w:r>
          </w:p>
        </w:tc>
        <w:tc>
          <w:tcPr>
            <w:tcW w:w="1125" w:type="dxa"/>
          </w:tcPr>
          <w:p w14:paraId="59A92200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0.501</w:t>
            </w:r>
          </w:p>
        </w:tc>
        <w:tc>
          <w:tcPr>
            <w:tcW w:w="1125" w:type="dxa"/>
          </w:tcPr>
          <w:p w14:paraId="488A4213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0.502</w:t>
            </w:r>
          </w:p>
        </w:tc>
        <w:tc>
          <w:tcPr>
            <w:tcW w:w="1125" w:type="dxa"/>
          </w:tcPr>
          <w:p w14:paraId="7B15B834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0.503</w:t>
            </w:r>
          </w:p>
        </w:tc>
        <w:tc>
          <w:tcPr>
            <w:tcW w:w="1125" w:type="dxa"/>
          </w:tcPr>
          <w:p w14:paraId="0B4892E9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0.505</w:t>
            </w:r>
          </w:p>
        </w:tc>
        <w:tc>
          <w:tcPr>
            <w:tcW w:w="1125" w:type="dxa"/>
          </w:tcPr>
          <w:p w14:paraId="7A38BD66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0.526</w:t>
            </w:r>
          </w:p>
        </w:tc>
        <w:tc>
          <w:tcPr>
            <w:tcW w:w="1125" w:type="dxa"/>
          </w:tcPr>
          <w:p w14:paraId="6DC6DA34" w14:textId="77777777" w:rsidR="007A0BB9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0.556</w:t>
            </w:r>
          </w:p>
        </w:tc>
      </w:tr>
    </w:tbl>
    <w:p w14:paraId="2ADC759C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通过伸缩镜头，使像清晰地成在芯片上，这个操作过程便是“调焦”。小敏同学发现手机不能“调焦”但成像也基本清晰，她将手机拿到哥哥工作的大学实验室去探究，实验数据如表，根据表中数据，判断手机镜头的焦距大约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6698A974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）请分析，手机拍摄远近不同的物体不需要“调焦”的原因是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09A9ACEF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春•拱墅区校级期末）小明进行“视力的矫正”探究活动，他将自己戴的近视眼镜放在蜡烛与凸透镜之间，如图（甲）在光屏上得到了一个缩小倒立的清晰实像，拿开眼镜后，光屏上的像变得模糊了．</w:t>
      </w:r>
    </w:p>
    <w:p w14:paraId="4D5C0A44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 wp14:anchorId="053782D5" wp14:editId="3DA2C85F">
            <wp:extent cx="5402859" cy="895712"/>
            <wp:effectExtent l="0" t="0" r="0" b="0"/>
            <wp:docPr id="51548424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484247" name="图片24" descr="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2859" cy="895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2AA71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）如图（甲）中的凸透镜相当于眼球的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（填“晶状体”或“视网膜”）结构；</w:t>
      </w:r>
    </w:p>
    <w:p w14:paraId="0451A5CB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）如图（乙）所示的四幅小图中，正确表示近视眼成像情况的是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图，其矫正做法是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图；</w:t>
      </w:r>
    </w:p>
    <w:p w14:paraId="4B521012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）若图中甲，取下近视眼镜，为了在光屏上得到一个清晰的像，在保持烛焰和透镜的位置不变的条件下，应将光屏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14:paraId="263F6CA4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A.</w:t>
      </w:r>
      <w:r>
        <w:rPr>
          <w:rFonts w:ascii="Times New Roman" w:eastAsia="新宋体" w:hAnsi="Times New Roman" w:hint="eastAsia"/>
          <w:szCs w:val="21"/>
        </w:rPr>
        <w:t>保持在原来位置</w:t>
      </w:r>
    </w:p>
    <w:p w14:paraId="6A378AD8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B.</w:t>
      </w:r>
      <w:r>
        <w:rPr>
          <w:rFonts w:ascii="Times New Roman" w:eastAsia="新宋体" w:hAnsi="Times New Roman" w:hint="eastAsia"/>
          <w:szCs w:val="21"/>
        </w:rPr>
        <w:t>靠近透镜</w:t>
      </w:r>
    </w:p>
    <w:p w14:paraId="6FD6744E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C.</w:t>
      </w:r>
      <w:r>
        <w:rPr>
          <w:rFonts w:ascii="Times New Roman" w:eastAsia="新宋体" w:hAnsi="Times New Roman" w:hint="eastAsia"/>
          <w:szCs w:val="21"/>
        </w:rPr>
        <w:t>远离透镜</w:t>
      </w:r>
    </w:p>
    <w:p w14:paraId="1138CD80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D.</w:t>
      </w:r>
      <w:r>
        <w:rPr>
          <w:rFonts w:ascii="Times New Roman" w:eastAsia="新宋体" w:hAnsi="Times New Roman" w:hint="eastAsia"/>
          <w:szCs w:val="21"/>
        </w:rPr>
        <w:t>无论怎么移动光屏都不能得到清晰的像</w:t>
      </w:r>
    </w:p>
    <w:p w14:paraId="4B305009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春•乐清市期中）生活中，只要用心观察就能发现很多有趣的现象，比如隔着装满水的透明玻璃杯观察事物，会观察到什么现象呢？乐清市城南中学八年级的学长们记录下了实验现象，如图所示：</w:t>
      </w:r>
    </w:p>
    <w:p w14:paraId="177B4D60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【实验器材】：写有字母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的白色卡纸、装满水的圆柱体透明水杯、装满水的长方体透明水杯、凸透镜。</w:t>
      </w:r>
    </w:p>
    <w:p w14:paraId="70542920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【实验过程】：</w:t>
      </w:r>
    </w:p>
    <w:p w14:paraId="67BA94E1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28EDB7AF" wp14:editId="42AC7FE1">
            <wp:extent cx="4745368" cy="2267866"/>
            <wp:effectExtent l="0" t="0" r="0" b="0"/>
            <wp:docPr id="154460682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606822" name="图片24" descr=" 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5368" cy="2267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E5713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）根据上述记录下来的信息，你发现了哪些现象？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018F5DDB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）如果用一块凸透镜替代该圆柱体水杯，调整字母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到凸透镜的距离，你认为是否能</w:t>
      </w:r>
      <w:r>
        <w:rPr>
          <w:rFonts w:ascii="Times New Roman" w:eastAsia="新宋体" w:hAnsi="Times New Roman" w:hint="eastAsia"/>
          <w:szCs w:val="21"/>
        </w:rPr>
        <w:lastRenderedPageBreak/>
        <w:t>重现上述实验现象，并请做出解释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7410480A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）凸透镜是指边缘薄中间厚的透镜，对比凸透镜和圆柱体水杯的形状，尝试解释出现上述现象的原因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2FA88B4A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2020</w:t>
      </w:r>
      <w:r>
        <w:rPr>
          <w:rFonts w:ascii="Times New Roman" w:eastAsia="新宋体" w:hAnsi="Times New Roman" w:hint="eastAsia"/>
          <w:szCs w:val="21"/>
        </w:rPr>
        <w:t>春•下城区期末）小金制作了一个焦距可调节的水透镜，如图甲所示，在一个圆环支架上安装一个进出水口，在圆环支架的两侧密封上透明的橡皮膜，用注射器通过软管连接进出水口，并向圆环与橡皮膜所围成的空间内注水，使其呈中间厚、边缘薄的形状，便制成了一个焦距可调节的水透镜，如图乙所示。请回答：</w:t>
      </w:r>
    </w:p>
    <w:p w14:paraId="6FF46B39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6EB2A344" wp14:editId="562E6150">
            <wp:extent cx="5402859" cy="1486501"/>
            <wp:effectExtent l="0" t="0" r="0" b="0"/>
            <wp:docPr id="213203441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034417" name="图片24" descr=" 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2859" cy="1486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265A4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）将制好的水透镜、蜡烛和光屏安装在水平光具座上，点燃蜡烛并调节烛焰中心、水透镜中心和光屏中心在同一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，之后将水透镜的位置固定，调节蜡烛和光屏的位置，在光屏上观察到与烛焰等大的清晰的像，如图丙所示。</w:t>
      </w:r>
    </w:p>
    <w:p w14:paraId="52C208D6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）从水透镜中抽水时，水透镜的焦距变大，若不改变蜡烛和水透镜的位置，光屏应向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移动，光屏上仍能呈现出烛焰清晰的像。当向水透镜中注水时，若不改变蜡烛、光屏和水透镜的位置，则在蜡烛和水透镜之间放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（选填“近视眼镜”或“老花眼镜”），光屏上仍能呈现出烛焰清晰的像。</w:t>
      </w:r>
    </w:p>
    <w:p w14:paraId="78D9E5C9" w14:textId="77777777" w:rsidR="007A0BB9" w:rsidRDefault="00000000">
      <w:pPr>
        <w:widowControl/>
        <w:spacing w:line="360" w:lineRule="auto"/>
        <w:jc w:val="left"/>
      </w:pPr>
      <w:r>
        <w:br w:type="page"/>
      </w:r>
    </w:p>
    <w:p w14:paraId="7C12315D" w14:textId="77777777" w:rsidR="007A0BB9" w:rsidRPr="0090605B" w:rsidRDefault="00000000" w:rsidP="0090605B">
      <w:pPr>
        <w:spacing w:line="360" w:lineRule="auto"/>
        <w:rPr>
          <w:sz w:val="32"/>
          <w:szCs w:val="36"/>
        </w:rPr>
      </w:pPr>
      <w:r w:rsidRPr="0090605B">
        <w:rPr>
          <w:rFonts w:ascii="Times New Roman" w:eastAsia="新宋体" w:hAnsi="Times New Roman" w:hint="eastAsia"/>
          <w:b/>
          <w:sz w:val="22"/>
        </w:rPr>
        <w:lastRenderedPageBreak/>
        <w:t>参考答案与试题解析</w:t>
      </w:r>
    </w:p>
    <w:p w14:paraId="60FCC6A7" w14:textId="77777777" w:rsidR="007A0BB9" w:rsidRDefault="0000000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一．实验探究题（共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5C5DD6E6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）由图乙可知，当透镜与白纸间距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12cm</w:t>
      </w:r>
      <w:r>
        <w:rPr>
          <w:rFonts w:ascii="Times New Roman" w:eastAsia="新宋体" w:hAnsi="Times New Roman" w:hint="eastAsia"/>
          <w:szCs w:val="21"/>
        </w:rPr>
        <w:t>时，白纸被烤焦的时间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4min</w:t>
      </w:r>
      <w:r>
        <w:rPr>
          <w:rFonts w:ascii="Times New Roman" w:eastAsia="新宋体" w:hAnsi="Times New Roman" w:hint="eastAsia"/>
          <w:szCs w:val="21"/>
        </w:rPr>
        <w:t>，所用的时间最短，</w:t>
      </w:r>
    </w:p>
    <w:p w14:paraId="170A146B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说明太阳光经过凸透镜会聚后该点的温度最高，这个点就是凸透镜的焦点，则测出透镜与白纸间距即为焦距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12cm</w:t>
      </w:r>
      <w:r>
        <w:rPr>
          <w:rFonts w:ascii="Times New Roman" w:eastAsia="新宋体" w:hAnsi="Times New Roman" w:hint="eastAsia"/>
          <w:szCs w:val="21"/>
        </w:rPr>
        <w:t>。</w:t>
      </w:r>
    </w:p>
    <w:p w14:paraId="78BDFEB2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）根据凸透镜的成实像时满足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，由图丁可知，随着物距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的增大，物像间距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先减小后增大，当物距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2f</w:t>
      </w:r>
      <w:r>
        <w:rPr>
          <w:rFonts w:ascii="Times New Roman" w:eastAsia="新宋体" w:hAnsi="Times New Roman" w:hint="eastAsia"/>
          <w:szCs w:val="21"/>
        </w:rPr>
        <w:t>时，物像间距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最小为</w:t>
      </w:r>
      <w:r>
        <w:rPr>
          <w:rFonts w:ascii="Times New Roman" w:eastAsia="新宋体" w:hAnsi="Times New Roman" w:hint="eastAsia"/>
          <w:szCs w:val="21"/>
        </w:rPr>
        <w:t>4f</w:t>
      </w:r>
      <w:r>
        <w:rPr>
          <w:rFonts w:ascii="Times New Roman" w:eastAsia="新宋体" w:hAnsi="Times New Roman" w:hint="eastAsia"/>
          <w:szCs w:val="21"/>
        </w:rPr>
        <w:t>，</w:t>
      </w:r>
    </w:p>
    <w:p w14:paraId="2BE0EADA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因此，要想成实像，蜡烛与光屏的间距应满足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≥</w:t>
      </w:r>
      <w:r>
        <w:rPr>
          <w:rFonts w:ascii="Times New Roman" w:eastAsia="新宋体" w:hAnsi="Times New Roman" w:hint="eastAsia"/>
          <w:szCs w:val="21"/>
        </w:rPr>
        <w:t>4f</w:t>
      </w:r>
      <w:r>
        <w:rPr>
          <w:rFonts w:ascii="Times New Roman" w:eastAsia="新宋体" w:hAnsi="Times New Roman" w:hint="eastAsia"/>
          <w:szCs w:val="21"/>
        </w:rPr>
        <w:t>。</w:t>
      </w:r>
    </w:p>
    <w:p w14:paraId="6E9E6E28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）由图丁可知，当物距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1.5f</w:t>
      </w:r>
      <w:r>
        <w:rPr>
          <w:rFonts w:ascii="Times New Roman" w:eastAsia="新宋体" w:hAnsi="Times New Roman" w:hint="eastAsia"/>
          <w:szCs w:val="21"/>
        </w:rPr>
        <w:t>时，物像间距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4.5f</w:t>
      </w:r>
      <w:r>
        <w:rPr>
          <w:rFonts w:ascii="Times New Roman" w:eastAsia="新宋体" w:hAnsi="Times New Roman" w:hint="eastAsia"/>
          <w:szCs w:val="21"/>
        </w:rPr>
        <w:t>，</w:t>
      </w:r>
    </w:p>
    <w:p w14:paraId="4EF4E0E1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u+v</w:t>
      </w:r>
      <w:r>
        <w:rPr>
          <w:rFonts w:ascii="Times New Roman" w:eastAsia="新宋体" w:hAnsi="Times New Roman" w:hint="eastAsia"/>
          <w:szCs w:val="21"/>
        </w:rPr>
        <w:t>可得，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4.5f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1.5f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3f</w:t>
      </w:r>
      <w:r>
        <w:rPr>
          <w:rFonts w:ascii="Times New Roman" w:eastAsia="新宋体" w:hAnsi="Times New Roman" w:hint="eastAsia"/>
          <w:szCs w:val="21"/>
        </w:rPr>
        <w:t>，</w:t>
      </w:r>
    </w:p>
    <w:p w14:paraId="2363E464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则放大率</w:t>
      </w:r>
      <w:r>
        <w:rPr>
          <w:rFonts w:ascii="Times New Roman" w:eastAsia="新宋体" w:hAnsi="Times New Roman" w:hint="eastAsia"/>
          <w:szCs w:val="21"/>
        </w:rPr>
        <w:t>n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A'B'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AB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v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u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3f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1.5f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。</w:t>
      </w:r>
    </w:p>
    <w:p w14:paraId="4A3DA333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 w:hint="eastAsia"/>
          <w:szCs w:val="21"/>
        </w:rPr>
        <w:t>12cm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4f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9AAB152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）小科将蜡烛、水凸透镜和光屏安装至如图所示位置，此时的物距大于像距，成的是倒立、缩小的实像；此时</w:t>
      </w:r>
      <w:r>
        <w:rPr>
          <w:rFonts w:ascii="Times New Roman" w:eastAsia="新宋体" w:hAnsi="Times New Roman" w:hint="eastAsia"/>
          <w:szCs w:val="21"/>
        </w:rPr>
        <w:t>2f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50cm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20cm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2f</w:t>
      </w:r>
      <w:r>
        <w:rPr>
          <w:rFonts w:ascii="Times New Roman" w:eastAsia="新宋体" w:hAnsi="Times New Roman" w:hint="eastAsia"/>
          <w:szCs w:val="21"/>
        </w:rPr>
        <w:t>，故焦距的范围为：</w:t>
      </w:r>
      <w:r>
        <w:rPr>
          <w:rFonts w:ascii="Times New Roman" w:eastAsia="新宋体" w:hAnsi="Times New Roman" w:hint="eastAsia"/>
          <w:szCs w:val="21"/>
        </w:rPr>
        <w:t>10cm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20cm</w:t>
      </w:r>
      <w:r>
        <w:rPr>
          <w:rFonts w:ascii="Times New Roman" w:eastAsia="新宋体" w:hAnsi="Times New Roman" w:hint="eastAsia"/>
          <w:szCs w:val="21"/>
        </w:rPr>
        <w:t>，故可推断出此时水凸透镜的焦距可能是</w:t>
      </w:r>
      <w:r>
        <w:rPr>
          <w:rFonts w:ascii="Times New Roman" w:eastAsia="新宋体" w:hAnsi="Times New Roman" w:hint="eastAsia"/>
          <w:szCs w:val="21"/>
        </w:rPr>
        <w:t>18cm</w:t>
      </w:r>
      <w:r>
        <w:rPr>
          <w:rFonts w:ascii="Times New Roman" w:eastAsia="新宋体" w:hAnsi="Times New Roman" w:hint="eastAsia"/>
          <w:szCs w:val="21"/>
        </w:rPr>
        <w:t>；</w:t>
      </w:r>
    </w:p>
    <w:p w14:paraId="64616FCD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当从水凸透镜中注入适量的水后，其凸度变大，则水凸透镜的焦距变小，在物距不变时，像距会变小，即清晰的像应成在光屏的左侧；根据题意，若此时小科把自己的眼镜给水凸透镜“戴上”后，光屏上会再次呈现清晰的像，说明该眼镜对光线具有发散作用，是凹透镜，凹透镜可以矫正近视眼；</w:t>
      </w:r>
    </w:p>
    <w:p w14:paraId="090B0396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小科想摘掉眼镜，通过睡眠时使用角膜塑形镜来改变原本厚度均匀的眼睛的角膜弧度，实现视力的矫正，则经过一段时间的治疗，小科的眼角膜应变薄，相当于一个凹透镜，使其对光的偏折能力变弱，使成的像后移，直到移到视网膜上，而图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的角膜中间薄、边缘厚，符合凹透镜的特点，故选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；</w:t>
      </w:r>
    </w:p>
    <w:p w14:paraId="06954B7E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光源一侧看向凸透镜，看到的像只能是看到了由凸透镜反射的光线而形成的，所以两个像分别是由两个面反射形成的。</w:t>
      </w:r>
    </w:p>
    <w:p w14:paraId="287DC484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）倒立、缩小的实像；</w:t>
      </w:r>
      <w:r>
        <w:rPr>
          <w:rFonts w:ascii="Times New Roman" w:eastAsia="新宋体" w:hAnsi="Times New Roman" w:hint="eastAsia"/>
          <w:szCs w:val="21"/>
        </w:rPr>
        <w:t>18cm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）近视；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光源一侧看向凸透镜，看到的像只能是看到了由凸透镜反射的光线而形成的，所以两个像分别是由两个面反射形成的。</w:t>
      </w:r>
    </w:p>
    <w:p w14:paraId="7BE8C814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3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14:paraId="2C509616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）照相机的镜头相当于一个凸透镜，凸透镜成像时，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2f</w:t>
      </w:r>
      <w:r>
        <w:rPr>
          <w:rFonts w:ascii="Times New Roman" w:eastAsia="新宋体" w:hAnsi="Times New Roman" w:hint="eastAsia"/>
          <w:szCs w:val="21"/>
        </w:rPr>
        <w:t>，成倒立、缩小的实像；镜头靠近人时，物距变小，像距变大，像会远离透镜，像要变大。</w:t>
      </w:r>
    </w:p>
    <w:p w14:paraId="2A9A9659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）由表中数据可知，当物距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0.50m</w:t>
      </w:r>
      <w:r>
        <w:rPr>
          <w:rFonts w:ascii="Times New Roman" w:eastAsia="新宋体" w:hAnsi="Times New Roman" w:hint="eastAsia"/>
          <w:szCs w:val="21"/>
        </w:rPr>
        <w:t>时，像距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保持在</w:t>
      </w:r>
      <w:r>
        <w:rPr>
          <w:rFonts w:ascii="Times New Roman" w:eastAsia="新宋体" w:hAnsi="Times New Roman" w:hint="eastAsia"/>
          <w:szCs w:val="21"/>
        </w:rPr>
        <w:t>0.5cm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0.005m</w:t>
      </w:r>
      <w:r>
        <w:rPr>
          <w:rFonts w:ascii="Times New Roman" w:eastAsia="新宋体" w:hAnsi="Times New Roman" w:hint="eastAsia"/>
          <w:szCs w:val="21"/>
        </w:rPr>
        <w:t>左右，根据凸透镜成像特点可知，当物距远大于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倍焦距时，像距就越接近焦距，即手机镜头的焦距约为</w:t>
      </w:r>
      <w:r>
        <w:rPr>
          <w:rFonts w:ascii="Times New Roman" w:eastAsia="新宋体" w:hAnsi="Times New Roman" w:hint="eastAsia"/>
          <w:szCs w:val="21"/>
        </w:rPr>
        <w:t>0.005m</w:t>
      </w:r>
      <w:r>
        <w:rPr>
          <w:rFonts w:ascii="Times New Roman" w:eastAsia="新宋体" w:hAnsi="Times New Roman" w:hint="eastAsia"/>
          <w:szCs w:val="21"/>
        </w:rPr>
        <w:t>，故选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。</w:t>
      </w:r>
    </w:p>
    <w:p w14:paraId="07868B55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）因为这种手机镜头的焦距小，物距都远大于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倍焦距，像距接近焦距，像距变化的范围小，这样远近不同的物体成像的位置相差不大，所以不需要“调焦”。</w:t>
      </w:r>
    </w:p>
    <w:p w14:paraId="4F9BFBCB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）远离；（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）手机镜头的焦距小，物距都远大于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倍焦距，像距接近焦距，像距变化的范围小，这样远近不同的物体成像的位置相差不大。</w:t>
      </w:r>
    </w:p>
    <w:p w14:paraId="2E177244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14:paraId="5487542C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）实验中测得甲图焦距为</w:t>
      </w:r>
      <w:r>
        <w:rPr>
          <w:rFonts w:ascii="Times New Roman" w:eastAsia="新宋体" w:hAnsi="Times New Roman" w:hint="eastAsia"/>
          <w:szCs w:val="21"/>
        </w:rPr>
        <w:t>10cm</w:t>
      </w:r>
      <w:r>
        <w:rPr>
          <w:rFonts w:ascii="Times New Roman" w:eastAsia="新宋体" w:hAnsi="Times New Roman" w:hint="eastAsia"/>
          <w:szCs w:val="21"/>
        </w:rPr>
        <w:t>，再将甲分别挤压成乙图、丙图的形状，并分别测量焦距；</w:t>
      </w:r>
    </w:p>
    <w:p w14:paraId="66B50209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凸透镜的凸度越大，焦距越小，由图可以看出，乙图的凸度比丙图大，则测得焦距小于</w:t>
      </w:r>
      <w:r>
        <w:rPr>
          <w:rFonts w:ascii="Times New Roman" w:eastAsia="新宋体" w:hAnsi="Times New Roman" w:hint="eastAsia"/>
          <w:szCs w:val="21"/>
        </w:rPr>
        <w:t>10cm</w:t>
      </w:r>
      <w:r>
        <w:rPr>
          <w:rFonts w:ascii="Times New Roman" w:eastAsia="新宋体" w:hAnsi="Times New Roman" w:hint="eastAsia"/>
          <w:szCs w:val="21"/>
        </w:rPr>
        <w:t>的是图乙；</w:t>
      </w:r>
    </w:p>
    <w:p w14:paraId="491BFC3E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）由于凸透镜会聚能力越弱（焦距越大），像距越大，所以据图可知，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个透镜分别对着远处的某一物体，丙图的会聚能力最弱，则像距最大。</w:t>
      </w:r>
    </w:p>
    <w:p w14:paraId="51A8C2B8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）近视眼患者戴的是凹透镜，凹透镜四周的厚度要比中间的厚度厚，故这种超薄镜片的边缘厚度大于</w:t>
      </w:r>
      <w:r>
        <w:rPr>
          <w:rFonts w:ascii="Times New Roman" w:eastAsia="新宋体" w:hAnsi="Times New Roman" w:hint="eastAsia"/>
          <w:szCs w:val="21"/>
        </w:rPr>
        <w:t>0.05mm</w:t>
      </w:r>
      <w:r>
        <w:rPr>
          <w:rFonts w:ascii="Times New Roman" w:eastAsia="新宋体" w:hAnsi="Times New Roman" w:hint="eastAsia"/>
          <w:szCs w:val="21"/>
        </w:rPr>
        <w:t>，其对光线有发散的作用；</w:t>
      </w:r>
    </w:p>
    <w:p w14:paraId="5242F1C5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）乙；（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）丙；</w:t>
      </w:r>
      <w:r>
        <w:rPr>
          <w:rFonts w:ascii="Times New Roman" w:eastAsia="新宋体" w:hAnsi="Times New Roman" w:hint="eastAsia"/>
          <w:szCs w:val="21"/>
        </w:rPr>
        <w:t xml:space="preserve"> 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）大于；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发散。</w:t>
      </w:r>
    </w:p>
    <w:p w14:paraId="6D42061A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14:paraId="18F11719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）由表中数据可知，当物距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0.50m</w:t>
      </w:r>
      <w:r>
        <w:rPr>
          <w:rFonts w:ascii="Times New Roman" w:eastAsia="新宋体" w:hAnsi="Times New Roman" w:hint="eastAsia"/>
          <w:szCs w:val="21"/>
        </w:rPr>
        <w:t>时，像距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几乎保持</w:t>
      </w:r>
      <w:r>
        <w:rPr>
          <w:rFonts w:ascii="Times New Roman" w:eastAsia="新宋体" w:hAnsi="Times New Roman" w:hint="eastAsia"/>
          <w:szCs w:val="21"/>
        </w:rPr>
        <w:t>0.5cm</w:t>
      </w:r>
      <w:r>
        <w:rPr>
          <w:rFonts w:ascii="Times New Roman" w:eastAsia="新宋体" w:hAnsi="Times New Roman" w:hint="eastAsia"/>
          <w:szCs w:val="21"/>
        </w:rPr>
        <w:t>不变，根据凸透镜成像规律可知，当物距远大于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倍焦距时，像距就越接近焦距，所以焦距大约为</w:t>
      </w:r>
      <w:r>
        <w:rPr>
          <w:rFonts w:ascii="Times New Roman" w:eastAsia="新宋体" w:hAnsi="Times New Roman" w:hint="eastAsia"/>
          <w:szCs w:val="21"/>
        </w:rPr>
        <w:t>0.500cm</w:t>
      </w:r>
      <w:r>
        <w:rPr>
          <w:rFonts w:ascii="Times New Roman" w:eastAsia="新宋体" w:hAnsi="Times New Roman" w:hint="eastAsia"/>
          <w:szCs w:val="21"/>
        </w:rPr>
        <w:t>。</w:t>
      </w:r>
    </w:p>
    <w:p w14:paraId="740FD31A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）因为这种手机镜头的焦距小，物距都远大于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倍焦距，像距接近一倍焦距，像距变化的范围小，这样远近不同的物体成像的位置相差不大，所以不需要“调焦”。</w:t>
      </w:r>
    </w:p>
    <w:p w14:paraId="1E226F0E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0.500cm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）这种手机镜头的焦距小，物距都远大于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倍焦距，像距接近焦距，像距变化的范围小。</w:t>
      </w:r>
    </w:p>
    <w:p w14:paraId="2A0B2110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）凸透镜相当于眼球的晶状体结构，对光线有会聚作用。</w:t>
      </w:r>
    </w:p>
    <w:p w14:paraId="08002667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）近视眼是由于像成在了视网膜的前方，是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图，近视要用凹透镜来矫正，是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图。</w:t>
      </w:r>
    </w:p>
    <w:p w14:paraId="08CDEAC1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）拿走眼镜后，就是近视眼的成因：像成在了视网膜的前方，只能看清近处的物体．要</w:t>
      </w:r>
      <w:r>
        <w:rPr>
          <w:rFonts w:ascii="Times New Roman" w:eastAsia="新宋体" w:hAnsi="Times New Roman" w:hint="eastAsia"/>
          <w:szCs w:val="21"/>
        </w:rPr>
        <w:lastRenderedPageBreak/>
        <w:t>想成清晰的像，应减小物距，故选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EB39D77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</w:p>
    <w:p w14:paraId="2BACD6A4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）晶状体</w:t>
      </w:r>
    </w:p>
    <w:p w14:paraId="20B32773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C</w:t>
      </w:r>
    </w:p>
    <w:p w14:paraId="13FD2066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B</w:t>
      </w:r>
    </w:p>
    <w:p w14:paraId="70D0B6AE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）根据图中的信息可知，使用装满水的圆柱体水杯能看到倒立的像，使用长方体水杯能看到正立的像；</w:t>
      </w:r>
    </w:p>
    <w:p w14:paraId="11FD11F2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装满水的圆柱体水杯竖直放置时，水平方向上中间厚、边缘薄，竖直方向上厚度相同，看到的是左右倒立的像；装满水的圆柱体水杯水平放置时，竖直方向上中间厚、边缘薄，水方向上厚度相同，看到的是上下倒立的像；如果用一块凸透镜替代该圆柱体水杯，凸透镜中间厚、边缘薄，则会看到上下、左右都倒立的像，所以不会出现图中的情况。</w:t>
      </w:r>
    </w:p>
    <w:p w14:paraId="34A63793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）使用装满水的圆柱体水杯能看到倒立的像，使用长方体水杯能看到正立的像；（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）不能；凸透镜中间厚、边缘薄，则会看到上下、左右都倒立的像；（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装满水的圆柱体水杯竖直放置时，水平方向上中间厚、边缘薄，竖直方向上厚度相同，看到的是左右倒立的像；装满水的圆柱体水杯水平放置时，竖直方向上中间厚、边缘薄，水方向上厚度相同，看到的是上下倒立的像。</w:t>
      </w:r>
    </w:p>
    <w:p w14:paraId="67AEC0E4" w14:textId="77777777" w:rsidR="007A0BB9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）为了使像成在光屏的中央，点燃蜡烛后，调节烛焰中心、透镜中心和光屏中心大致在同一高度上；</w:t>
      </w:r>
    </w:p>
    <w:p w14:paraId="362AD766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从水透镜中抽水时，水透镜的焦距变大，对光线的会聚作用变弱，若不改变蜡烛和水透镜的位置，光屏应向右移动，光屏上仍能呈现出烛焰清晰的像。当向水透镜中注水时，水透镜的焦距变小，若不改变蜡烛、光屏和水透镜的位置，为使像成在光屏上，应让光线发散，近视眼镜（凹透镜）对光线有发散作用，在蜡烛和水透镜之间放近视眼镜，光屏上仍能呈现出烛焰清晰的像。</w:t>
      </w:r>
    </w:p>
    <w:p w14:paraId="24964577" w14:textId="77777777" w:rsidR="007A0BB9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）高度；（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）右；近视眼镜。</w:t>
      </w:r>
    </w:p>
    <w:p w14:paraId="33F39ECD" w14:textId="77777777" w:rsidR="007A0BB9" w:rsidRDefault="00000000">
      <w:pPr>
        <w:spacing w:line="360" w:lineRule="auto"/>
      </w:pPr>
    </w:p>
    <w:sectPr w:rsidR="007A0BB9"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7949A" w14:textId="77777777" w:rsidR="009D0C78" w:rsidRDefault="009D0C78">
      <w:r>
        <w:separator/>
      </w:r>
    </w:p>
  </w:endnote>
  <w:endnote w:type="continuationSeparator" w:id="0">
    <w:p w14:paraId="2C01E9B8" w14:textId="77777777" w:rsidR="009D0C78" w:rsidRDefault="009D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04A13" w14:textId="77777777" w:rsidR="009D0C78" w:rsidRDefault="009D0C78">
      <w:r>
        <w:separator/>
      </w:r>
    </w:p>
  </w:footnote>
  <w:footnote w:type="continuationSeparator" w:id="0">
    <w:p w14:paraId="3FAE618D" w14:textId="77777777" w:rsidR="009D0C78" w:rsidRDefault="009D0C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8C2"/>
    <w:rsid w:val="001F2E79"/>
    <w:rsid w:val="0068576E"/>
    <w:rsid w:val="0090605B"/>
    <w:rsid w:val="009D0C78"/>
    <w:rsid w:val="00FD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F7A62"/>
  <w15:docId w15:val="{72F0CF07-57F3-462F-9242-1A78E31A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3C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3C6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D3C6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D3C68"/>
    <w:rPr>
      <w:sz w:val="18"/>
      <w:szCs w:val="18"/>
    </w:rPr>
  </w:style>
  <w:style w:type="character" w:styleId="a9">
    <w:name w:val="Hyperlink"/>
    <w:basedOn w:val="a0"/>
    <w:uiPriority w:val="99"/>
    <w:unhideWhenUsed/>
    <w:rsid w:val="00726C35"/>
    <w:rPr>
      <w:color w:val="0000FF" w:themeColor="hyperlink"/>
      <w:u w:val="single"/>
    </w:rPr>
  </w:style>
  <w:style w:type="paragraph" w:styleId="aa">
    <w:name w:val="No Spacing"/>
    <w:link w:val="ab"/>
    <w:uiPriority w:val="1"/>
    <w:qFormat/>
    <w:rsid w:val="00FD376B"/>
    <w:rPr>
      <w:kern w:val="0"/>
      <w:sz w:val="22"/>
    </w:rPr>
  </w:style>
  <w:style w:type="character" w:customStyle="1" w:styleId="ab">
    <w:name w:val="无间隔 字符"/>
    <w:basedOn w:val="a0"/>
    <w:link w:val="aa"/>
    <w:uiPriority w:val="1"/>
    <w:rsid w:val="00FD376B"/>
    <w:rPr>
      <w:kern w:val="0"/>
      <w:sz w:val="22"/>
    </w:rPr>
  </w:style>
  <w:style w:type="character" w:styleId="ac">
    <w:name w:val="Placeholder Text"/>
    <w:basedOn w:val="a0"/>
    <w:uiPriority w:val="99"/>
    <w:semiHidden/>
    <w:rsid w:val="000B638B"/>
    <w:rPr>
      <w:color w:val="808080"/>
    </w:rPr>
  </w:style>
  <w:style w:type="paragraph" w:styleId="ad">
    <w:name w:val="Date"/>
    <w:basedOn w:val="a"/>
    <w:next w:val="a"/>
    <w:link w:val="ae"/>
    <w:uiPriority w:val="99"/>
    <w:semiHidden/>
    <w:unhideWhenUsed/>
    <w:rsid w:val="009D3C9F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9D3C9F"/>
  </w:style>
  <w:style w:type="table" w:styleId="af">
    <w:name w:val="Table Grid"/>
    <w:basedOn w:val="a1"/>
    <w:uiPriority w:val="99"/>
    <w:rsid w:val="00494219"/>
    <w:tblPr>
      <w:tblCellMar>
        <w:left w:w="0" w:type="dxa"/>
        <w:right w:w="0" w:type="dxa"/>
      </w:tblCellMar>
    </w:tblPr>
  </w:style>
  <w:style w:type="paragraph" w:customStyle="1" w:styleId="af0">
    <w:name w:val="af0"/>
    <w:rPr>
      <w:rFonts w:asci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5C5E-11EC-4669-BA8C-E5252691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835</Words>
  <Characters>4762</Characters>
  <Application>Microsoft Office Word</Application>
  <DocSecurity>0</DocSecurity>
  <Lines>39</Lines>
  <Paragraphs>11</Paragraphs>
  <ScaleCrop>false</ScaleCrop>
  <Manager/>
  <Company/>
  <LinksUpToDate>false</LinksUpToDate>
  <CharactersWithSpaces>5586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没有侥幸</cp:lastModifiedBy>
  <cp:revision>4</cp:revision>
  <cp:lastPrinted>2023-06-13T10:52:00Z</cp:lastPrinted>
  <dcterms:created xsi:type="dcterms:W3CDTF">2023-06-13T03:03:00Z</dcterms:created>
  <dcterms:modified xsi:type="dcterms:W3CDTF">2023-06-13T03:32:00Z</dcterms:modified>
  <cp:category/>
</cp:coreProperties>
</file>